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21" w:rsidRDefault="00916AAC">
      <w:pPr>
        <w:pStyle w:val="a3"/>
        <w:spacing w:before="4"/>
        <w:rPr>
          <w:sz w:val="9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574ACB89" wp14:editId="6B6F2CE5">
            <wp:simplePos x="0" y="0"/>
            <wp:positionH relativeFrom="page">
              <wp:posOffset>-15240</wp:posOffset>
            </wp:positionH>
            <wp:positionV relativeFrom="page">
              <wp:posOffset>1905</wp:posOffset>
            </wp:positionV>
            <wp:extent cx="7562569" cy="10683904"/>
            <wp:effectExtent l="19050" t="0" r="281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69" cy="1068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C3CC1" w:rsidRPr="00916AAC" w:rsidRDefault="00B11B96" w:rsidP="00B11B96">
      <w:pPr>
        <w:pStyle w:val="a3"/>
        <w:spacing w:before="4"/>
        <w:jc w:val="center"/>
        <w:rPr>
          <w:color w:val="615A5A"/>
          <w:sz w:val="9"/>
          <w:lang w:val="ru-RU"/>
        </w:rPr>
      </w:pPr>
      <w:r w:rsidRPr="00916AAC">
        <w:rPr>
          <w:rFonts w:ascii="Arial" w:eastAsia="Arial" w:hAnsi="Arial"/>
          <w:b/>
          <w:color w:val="615A5A"/>
          <w:sz w:val="22"/>
          <w:u w:val="single"/>
          <w:lang w:val="ru-RU"/>
        </w:rPr>
        <w:t xml:space="preserve"> Анкета участника </w:t>
      </w:r>
      <w:r w:rsidR="00916AAC" w:rsidRPr="00916AAC">
        <w:rPr>
          <w:rFonts w:ascii="Arial" w:eastAsia="Arial" w:hAnsi="Arial"/>
          <w:b/>
          <w:color w:val="615A5A"/>
          <w:sz w:val="22"/>
          <w:u w:val="single"/>
          <w:lang w:val="ru-RU"/>
        </w:rPr>
        <w:t xml:space="preserve">презентации </w:t>
      </w:r>
      <w:proofErr w:type="spellStart"/>
      <w:r w:rsidR="00916AAC" w:rsidRPr="00916AAC">
        <w:rPr>
          <w:rFonts w:ascii="Arial" w:eastAsia="Arial" w:hAnsi="Arial"/>
          <w:b/>
          <w:color w:val="615A5A"/>
          <w:sz w:val="22"/>
          <w:u w:val="single"/>
        </w:rPr>
        <w:t>Lamarty</w:t>
      </w:r>
      <w:proofErr w:type="spellEnd"/>
      <w:r w:rsidR="00916AAC" w:rsidRPr="00916AAC">
        <w:rPr>
          <w:rFonts w:ascii="Arial" w:eastAsia="Arial" w:hAnsi="Arial"/>
          <w:b/>
          <w:color w:val="615A5A"/>
          <w:sz w:val="22"/>
          <w:u w:val="single"/>
          <w:lang w:val="ru-RU"/>
        </w:rPr>
        <w:t xml:space="preserve"> – </w:t>
      </w:r>
      <w:r w:rsidR="00916AAC" w:rsidRPr="00916AAC">
        <w:rPr>
          <w:rFonts w:ascii="Arial" w:eastAsia="Arial" w:hAnsi="Arial"/>
          <w:b/>
          <w:color w:val="615A5A"/>
          <w:sz w:val="22"/>
          <w:u w:val="single"/>
        </w:rPr>
        <w:t>BALANCE</w:t>
      </w:r>
    </w:p>
    <w:p w:rsidR="00054A0C" w:rsidRPr="00916AAC" w:rsidRDefault="00054A0C" w:rsidP="00AE433F">
      <w:pPr>
        <w:pStyle w:val="a3"/>
        <w:spacing w:before="135" w:line="230" w:lineRule="auto"/>
        <w:ind w:right="351"/>
        <w:rPr>
          <w:rFonts w:ascii="Arial Narrow" w:eastAsia="Arial" w:hAnsi="Arial Narrow" w:cs="Arial"/>
          <w:color w:val="404040"/>
          <w:sz w:val="10"/>
          <w:szCs w:val="10"/>
          <w:lang w:val="ru-RU" w:eastAsia="ru-RU"/>
        </w:rPr>
      </w:pPr>
      <w:bookmarkStart w:id="1" w:name="Страница_1"/>
      <w:bookmarkEnd w:id="1"/>
    </w:p>
    <w:p w:rsidR="00BC3CC1" w:rsidRPr="00AE433F" w:rsidRDefault="005A7CB2" w:rsidP="00AE433F">
      <w:pPr>
        <w:pStyle w:val="a3"/>
        <w:spacing w:before="135" w:line="230" w:lineRule="auto"/>
        <w:ind w:right="351"/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</w:pP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>Для подтверждения своего участия в семинаре необходимо заполнить данную заявку с указанием</w:t>
      </w:r>
      <w:r w:rsidR="00054A0C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 xml:space="preserve"> </w:t>
      </w: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 xml:space="preserve">ФИО участника, </w:t>
      </w:r>
      <w:r w:rsidR="00CB681C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 xml:space="preserve">по возможности </w:t>
      </w: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>заверить его подписью руководителя и печатью организации.</w:t>
      </w:r>
    </w:p>
    <w:p w:rsidR="00BC3CC1" w:rsidRPr="00AE433F" w:rsidRDefault="005A7CB2" w:rsidP="00AE433F">
      <w:pPr>
        <w:spacing w:line="264" w:lineRule="exact"/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</w:pP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 xml:space="preserve">Заявку необходимо отправить по электронной почте </w:t>
      </w:r>
      <w:hyperlink r:id="rId7">
        <w:r w:rsidRPr="00AE433F">
          <w:rPr>
            <w:rFonts w:ascii="Arial Narrow" w:eastAsia="Arial" w:hAnsi="Arial Narrow" w:cs="Arial"/>
            <w:color w:val="404040"/>
            <w:sz w:val="20"/>
            <w:szCs w:val="20"/>
            <w:lang w:val="ru-RU" w:eastAsia="ru-RU"/>
          </w:rPr>
          <w:t>kip@spkvadrat.ru</w:t>
        </w:r>
      </w:hyperlink>
    </w:p>
    <w:p w:rsidR="00BC3CC1" w:rsidRPr="00AE433F" w:rsidRDefault="005A7CB2" w:rsidP="00AE433F">
      <w:pPr>
        <w:pStyle w:val="a3"/>
        <w:spacing w:before="0" w:line="266" w:lineRule="exact"/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</w:pP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>Контактный телефон: + 7 912 319 78 35 Кожевников Игорь.</w:t>
      </w:r>
    </w:p>
    <w:p w:rsidR="00BC3CC1" w:rsidRPr="00AE433F" w:rsidRDefault="005A7CB2" w:rsidP="00AE433F">
      <w:pPr>
        <w:pStyle w:val="a3"/>
        <w:spacing w:before="4" w:line="230" w:lineRule="auto"/>
        <w:ind w:right="1676"/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</w:pPr>
      <w:r w:rsidRPr="00AE433F">
        <w:rPr>
          <w:rFonts w:ascii="Arial Narrow" w:eastAsia="Arial" w:hAnsi="Arial Narrow" w:cs="Arial"/>
          <w:color w:val="404040"/>
          <w:sz w:val="20"/>
          <w:szCs w:val="20"/>
          <w:lang w:val="ru-RU" w:eastAsia="ru-RU"/>
        </w:rPr>
        <w:t>Предварительная организация даёт возможность наиболее оптимально организовать Ваше комфортное пребывание на семинаре, подготовить информационную продукцию</w:t>
      </w:r>
    </w:p>
    <w:p w:rsidR="00BC3CC1" w:rsidRPr="00170DA2" w:rsidRDefault="00BC3CC1">
      <w:pPr>
        <w:pStyle w:val="a3"/>
        <w:spacing w:before="9"/>
        <w:rPr>
          <w:rFonts w:ascii="Arial" w:eastAsia="Arial" w:hAnsi="Arial" w:cs="Arial"/>
          <w:color w:val="404040"/>
          <w:sz w:val="20"/>
          <w:szCs w:val="20"/>
          <w:lang w:val="ru-RU" w:eastAsia="ru-RU"/>
        </w:rPr>
      </w:pPr>
    </w:p>
    <w:tbl>
      <w:tblPr>
        <w:tblStyle w:val="TableNormal"/>
        <w:tblW w:w="0" w:type="auto"/>
        <w:tblInd w:w="3506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1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0"/>
        <w:rPr>
          <w:sz w:val="20"/>
          <w:lang w:val="ru-RU"/>
        </w:rPr>
      </w:pPr>
    </w:p>
    <w:p w:rsidR="00BC3CC1" w:rsidRPr="00FA4ECF" w:rsidRDefault="00BC3CC1">
      <w:pPr>
        <w:pStyle w:val="a3"/>
        <w:spacing w:before="2"/>
        <w:rPr>
          <w:sz w:val="13"/>
          <w:lang w:val="ru-RU"/>
        </w:rPr>
      </w:pPr>
    </w:p>
    <w:tbl>
      <w:tblPr>
        <w:tblStyle w:val="TableNormal"/>
        <w:tblW w:w="0" w:type="auto"/>
        <w:tblInd w:w="27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8"/>
        <w:rPr>
          <w:sz w:val="29"/>
          <w:lang w:val="ru-RU"/>
        </w:rPr>
      </w:pPr>
    </w:p>
    <w:tbl>
      <w:tblPr>
        <w:tblStyle w:val="TableNormal"/>
        <w:tblW w:w="0" w:type="auto"/>
        <w:tblInd w:w="27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9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8"/>
        <w:rPr>
          <w:sz w:val="29"/>
          <w:lang w:val="ru-RU"/>
        </w:rPr>
      </w:pPr>
    </w:p>
    <w:tbl>
      <w:tblPr>
        <w:tblStyle w:val="TableNormal"/>
        <w:tblW w:w="0" w:type="auto"/>
        <w:tblInd w:w="271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22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23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  <w:shd w:val="clear" w:color="auto" w:fill="FFFFFF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spacing w:before="0"/>
        <w:rPr>
          <w:sz w:val="20"/>
          <w:lang w:val="ru-RU"/>
        </w:rPr>
      </w:pPr>
    </w:p>
    <w:p w:rsidR="00BC3CC1" w:rsidRPr="00FA4ECF" w:rsidRDefault="00BC3CC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2331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534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>
        <w:trPr>
          <w:trHeight w:val="381"/>
        </w:trPr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3CC1" w:rsidRPr="00FA4ECF" w:rsidRDefault="00BC3CC1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12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CC1" w:rsidRPr="00CE79D0" w:rsidTr="00B11B96">
        <w:trPr>
          <w:trHeight w:val="381"/>
        </w:trPr>
        <w:tc>
          <w:tcPr>
            <w:tcW w:w="403" w:type="dxa"/>
            <w:tcBorders>
              <w:right w:val="dashed" w:sz="12" w:space="0" w:color="000000"/>
            </w:tcBorders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3" w:type="dxa"/>
            <w:tcBorders>
              <w:left w:val="dashed" w:sz="12" w:space="0" w:color="000000"/>
            </w:tcBorders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" w:type="dxa"/>
          </w:tcPr>
          <w:p w:rsidR="00BC3CC1" w:rsidRPr="00FA4ECF" w:rsidRDefault="00BC3CC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A7CB2" w:rsidRPr="00375AEE" w:rsidRDefault="00375AEE">
      <w:pPr>
        <w:rPr>
          <w:sz w:val="15"/>
          <w:szCs w:val="15"/>
          <w:lang w:val="ru-RU"/>
        </w:rPr>
      </w:pPr>
      <w:r>
        <w:rPr>
          <w:lang w:val="ru-RU"/>
        </w:rPr>
        <w:br/>
      </w:r>
      <w:r w:rsidRPr="00375AEE">
        <w:rPr>
          <w:sz w:val="15"/>
          <w:szCs w:val="15"/>
          <w:lang w:val="ru-RU"/>
        </w:rPr>
        <w:t xml:space="preserve">Внимание! С 01 ноября 2021 г. необходимо предъявление </w:t>
      </w:r>
      <w:r w:rsidRPr="00375AEE">
        <w:rPr>
          <w:sz w:val="15"/>
          <w:szCs w:val="15"/>
        </w:rPr>
        <w:t>QR</w:t>
      </w:r>
      <w:r w:rsidRPr="00375AEE">
        <w:rPr>
          <w:sz w:val="15"/>
          <w:szCs w:val="15"/>
          <w:lang w:val="ru-RU"/>
        </w:rPr>
        <w:t xml:space="preserve">-кода при входе на территорию компании </w:t>
      </w:r>
      <w:r>
        <w:rPr>
          <w:sz w:val="15"/>
          <w:szCs w:val="15"/>
          <w:lang w:val="ru-RU"/>
        </w:rPr>
        <w:t>«</w:t>
      </w:r>
      <w:r w:rsidRPr="00375AEE">
        <w:rPr>
          <w:sz w:val="15"/>
          <w:szCs w:val="15"/>
          <w:lang w:val="ru-RU"/>
        </w:rPr>
        <w:t>Квадрат</w:t>
      </w:r>
      <w:r>
        <w:rPr>
          <w:sz w:val="15"/>
          <w:szCs w:val="15"/>
          <w:lang w:val="ru-RU"/>
        </w:rPr>
        <w:t>»</w:t>
      </w:r>
      <w:r w:rsidRPr="00375AEE">
        <w:rPr>
          <w:sz w:val="15"/>
          <w:szCs w:val="15"/>
          <w:lang w:val="ru-RU"/>
        </w:rPr>
        <w:t>. На основании Распоряжения Правительства Челябинской области от 21.10.2021 №792-рп</w:t>
      </w:r>
      <w:r>
        <w:rPr>
          <w:sz w:val="15"/>
          <w:szCs w:val="15"/>
          <w:lang w:val="ru-RU"/>
        </w:rPr>
        <w:br/>
      </w:r>
      <w:r>
        <w:rPr>
          <w:sz w:val="15"/>
          <w:szCs w:val="15"/>
          <w:lang w:val="ru-RU"/>
        </w:rPr>
        <w:br/>
      </w:r>
    </w:p>
    <w:sectPr w:rsidR="005A7CB2" w:rsidRPr="00375AEE" w:rsidSect="00BC3CC1">
      <w:headerReference w:type="default" r:id="rId8"/>
      <w:type w:val="continuous"/>
      <w:pgSz w:w="11900" w:h="16820"/>
      <w:pgMar w:top="1600" w:right="4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DE" w:rsidRDefault="009906DE" w:rsidP="00916AAC">
      <w:r>
        <w:separator/>
      </w:r>
    </w:p>
  </w:endnote>
  <w:endnote w:type="continuationSeparator" w:id="0">
    <w:p w:rsidR="009906DE" w:rsidRDefault="009906DE" w:rsidP="0091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DE" w:rsidRDefault="009906DE" w:rsidP="00916AAC">
      <w:r>
        <w:separator/>
      </w:r>
    </w:p>
  </w:footnote>
  <w:footnote w:type="continuationSeparator" w:id="0">
    <w:p w:rsidR="009906DE" w:rsidRDefault="009906DE" w:rsidP="0091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C" w:rsidRDefault="00916A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3CC1"/>
    <w:rsid w:val="00034B5E"/>
    <w:rsid w:val="00054A0C"/>
    <w:rsid w:val="00170DA2"/>
    <w:rsid w:val="002A517E"/>
    <w:rsid w:val="00375AEE"/>
    <w:rsid w:val="004F0A2F"/>
    <w:rsid w:val="00527427"/>
    <w:rsid w:val="00597B3C"/>
    <w:rsid w:val="005A7CB2"/>
    <w:rsid w:val="00703919"/>
    <w:rsid w:val="00891EAC"/>
    <w:rsid w:val="00916AAC"/>
    <w:rsid w:val="009906DE"/>
    <w:rsid w:val="00A62B1C"/>
    <w:rsid w:val="00A65925"/>
    <w:rsid w:val="00A93647"/>
    <w:rsid w:val="00A95DB2"/>
    <w:rsid w:val="00AE433F"/>
    <w:rsid w:val="00B11B96"/>
    <w:rsid w:val="00BC3CC1"/>
    <w:rsid w:val="00CB681C"/>
    <w:rsid w:val="00CE79D0"/>
    <w:rsid w:val="00E73F21"/>
    <w:rsid w:val="00ED2D88"/>
    <w:rsid w:val="00EF5104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9B4B"/>
  <w15:docId w15:val="{D9A02D41-E210-44FB-B721-59A3A92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3CC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CC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3CC1"/>
  </w:style>
  <w:style w:type="paragraph" w:customStyle="1" w:styleId="TableParagraph">
    <w:name w:val="Table Paragraph"/>
    <w:basedOn w:val="a"/>
    <w:uiPriority w:val="1"/>
    <w:qFormat/>
    <w:rsid w:val="00BC3CC1"/>
  </w:style>
  <w:style w:type="paragraph" w:styleId="a5">
    <w:name w:val="header"/>
    <w:basedOn w:val="a"/>
    <w:link w:val="a6"/>
    <w:uiPriority w:val="99"/>
    <w:unhideWhenUsed/>
    <w:rsid w:val="00916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AA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16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6A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p@spkvadra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Рисунок1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Рисунок1</dc:title>
  <dc:creator>Rustam</dc:creator>
  <cp:lastModifiedBy>Nadezda</cp:lastModifiedBy>
  <cp:revision>14</cp:revision>
  <dcterms:created xsi:type="dcterms:W3CDTF">2021-11-02T11:11:00Z</dcterms:created>
  <dcterms:modified xsi:type="dcterms:W3CDTF">2023-02-20T11:37:00Z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CorelDRAW X4</vt:lpwstr>
  </property>
  <property fmtid="{D5CDD505-2E9C-101B-9397-08002B2CF9AE}" pid="4" name="LastSaved">
    <vt:filetime>2019-02-25T00:00:00Z</vt:filetime>
  </property>
</Properties>
</file>